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48C5D" w14:textId="0C8B8C9E" w:rsidR="0068192D" w:rsidRDefault="00FB7E55">
      <w:r>
        <w:rPr>
          <w:noProof/>
        </w:rPr>
        <w:drawing>
          <wp:anchor distT="0" distB="0" distL="114300" distR="114300" simplePos="0" relativeHeight="251657216" behindDoc="1" locked="0" layoutInCell="1" allowOverlap="1" wp14:anchorId="329D946B" wp14:editId="073ED2EE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1739900" cy="530225"/>
            <wp:effectExtent l="0" t="0" r="0" b="3175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</w:t>
      </w:r>
    </w:p>
    <w:p w14:paraId="62A65E88" w14:textId="382221B9" w:rsidR="009744A5" w:rsidRDefault="009744A5" w:rsidP="00AE15D4">
      <w:pPr>
        <w:rPr>
          <w:rFonts w:ascii="Arial" w:hAnsi="Arial" w:cs="Arial"/>
          <w:sz w:val="32"/>
          <w:szCs w:val="32"/>
        </w:rPr>
      </w:pPr>
    </w:p>
    <w:p w14:paraId="1B9DC5F5" w14:textId="088735EB" w:rsidR="002C6531" w:rsidRDefault="002C6531" w:rsidP="002C653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157D7">
        <w:rPr>
          <w:rFonts w:ascii="Arial" w:hAnsi="Arial" w:cs="Arial"/>
          <w:b/>
          <w:bCs/>
          <w:sz w:val="32"/>
          <w:szCs w:val="32"/>
        </w:rPr>
        <w:t>Online Basic Medication Administration Training Registration Form</w:t>
      </w:r>
    </w:p>
    <w:p w14:paraId="51A9E03D" w14:textId="5B8493C0" w:rsidR="00C345AC" w:rsidRPr="00C345AC" w:rsidRDefault="00730A85" w:rsidP="00C345AC">
      <w:pPr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Please comp</w:t>
      </w:r>
      <w:r w:rsidR="00C834FC">
        <w:rPr>
          <w:rFonts w:ascii="Arial" w:hAnsi="Arial" w:cs="Arial"/>
          <w:b/>
          <w:bCs/>
          <w:color w:val="2F5496" w:themeColor="accent1" w:themeShade="BF"/>
        </w:rPr>
        <w:t xml:space="preserve">lete the form and email it to </w:t>
      </w:r>
      <w:hyperlink r:id="rId5" w:history="1">
        <w:r w:rsidR="00F8124F" w:rsidRPr="00180209">
          <w:rPr>
            <w:rStyle w:val="Hyperlink"/>
            <w:rFonts w:ascii="Arial" w:hAnsi="Arial" w:cs="Arial"/>
            <w:b/>
            <w:bCs/>
          </w:rPr>
          <w:t>meaqualityassurance@gmail.com</w:t>
        </w:r>
      </w:hyperlink>
      <w:r w:rsidR="007D669B">
        <w:rPr>
          <w:rFonts w:ascii="Arial" w:hAnsi="Arial" w:cs="Arial"/>
          <w:b/>
          <w:bCs/>
          <w:color w:val="2F5496" w:themeColor="accent1" w:themeShade="BF"/>
        </w:rPr>
        <w:t xml:space="preserve">  Company information is required.</w:t>
      </w:r>
      <w:r w:rsidR="00514933">
        <w:rPr>
          <w:rFonts w:ascii="Arial" w:hAnsi="Arial" w:cs="Arial"/>
          <w:b/>
          <w:bCs/>
          <w:color w:val="2F5496" w:themeColor="accent1" w:themeShade="BF"/>
        </w:rPr>
        <w:t xml:space="preserve">  Please note:  Registration Fees are non-refundable.  We will issue a credit in the amount of the fees for future purchases of courses or services.  The credit will be applied to the invoiced amount.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455"/>
      </w:tblGrid>
      <w:tr w:rsidR="00117805" w14:paraId="3892394F" w14:textId="77777777" w:rsidTr="00676833">
        <w:tc>
          <w:tcPr>
            <w:tcW w:w="2335" w:type="dxa"/>
            <w:shd w:val="clear" w:color="auto" w:fill="D9E2F3" w:themeFill="accent1" w:themeFillTint="33"/>
          </w:tcPr>
          <w:p w14:paraId="6E4682D3" w14:textId="71332CF1" w:rsidR="00117805" w:rsidRPr="0021122B" w:rsidRDefault="00117805" w:rsidP="00250AE7">
            <w:pPr>
              <w:rPr>
                <w:rFonts w:ascii="Arial" w:hAnsi="Arial" w:cs="Arial"/>
                <w:sz w:val="24"/>
                <w:szCs w:val="24"/>
              </w:rPr>
            </w:pPr>
            <w:r w:rsidRPr="0021122B">
              <w:rPr>
                <w:rFonts w:ascii="Arial" w:hAnsi="Arial" w:cs="Arial"/>
                <w:sz w:val="24"/>
                <w:szCs w:val="24"/>
              </w:rPr>
              <w:t>Date</w:t>
            </w:r>
            <w:r w:rsidR="00676833" w:rsidRPr="0021122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455" w:type="dxa"/>
          </w:tcPr>
          <w:p w14:paraId="2215C779" w14:textId="77777777" w:rsidR="00117805" w:rsidRDefault="0011780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805" w14:paraId="50D39916" w14:textId="77777777" w:rsidTr="00676833">
        <w:tc>
          <w:tcPr>
            <w:tcW w:w="2335" w:type="dxa"/>
            <w:shd w:val="clear" w:color="auto" w:fill="D9E2F3" w:themeFill="accent1" w:themeFillTint="33"/>
          </w:tcPr>
          <w:p w14:paraId="5CAD690F" w14:textId="08384170" w:rsidR="00117805" w:rsidRPr="0021122B" w:rsidRDefault="00676833" w:rsidP="00250AE7">
            <w:pPr>
              <w:rPr>
                <w:rFonts w:ascii="Arial" w:hAnsi="Arial" w:cs="Arial"/>
                <w:sz w:val="24"/>
                <w:szCs w:val="24"/>
              </w:rPr>
            </w:pPr>
            <w:r w:rsidRPr="0021122B">
              <w:rPr>
                <w:rFonts w:ascii="Arial" w:hAnsi="Arial" w:cs="Arial"/>
                <w:sz w:val="24"/>
                <w:szCs w:val="24"/>
              </w:rPr>
              <w:t>Company Name:</w:t>
            </w:r>
          </w:p>
        </w:tc>
        <w:tc>
          <w:tcPr>
            <w:tcW w:w="8455" w:type="dxa"/>
          </w:tcPr>
          <w:p w14:paraId="03A44ABB" w14:textId="77777777" w:rsidR="00117805" w:rsidRDefault="0011780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805" w14:paraId="5906965D" w14:textId="77777777" w:rsidTr="00676833">
        <w:tc>
          <w:tcPr>
            <w:tcW w:w="2335" w:type="dxa"/>
            <w:shd w:val="clear" w:color="auto" w:fill="D9E2F3" w:themeFill="accent1" w:themeFillTint="33"/>
          </w:tcPr>
          <w:p w14:paraId="60A4C0D3" w14:textId="03AC68AC" w:rsidR="00117805" w:rsidRPr="0021122B" w:rsidRDefault="00676833" w:rsidP="00250AE7">
            <w:pPr>
              <w:rPr>
                <w:rFonts w:ascii="Arial" w:hAnsi="Arial" w:cs="Arial"/>
                <w:sz w:val="24"/>
                <w:szCs w:val="24"/>
              </w:rPr>
            </w:pPr>
            <w:r w:rsidRPr="0021122B">
              <w:rPr>
                <w:rFonts w:ascii="Arial" w:hAnsi="Arial" w:cs="Arial"/>
                <w:sz w:val="24"/>
                <w:szCs w:val="24"/>
              </w:rPr>
              <w:t>Company Address:</w:t>
            </w:r>
          </w:p>
        </w:tc>
        <w:tc>
          <w:tcPr>
            <w:tcW w:w="8455" w:type="dxa"/>
          </w:tcPr>
          <w:p w14:paraId="2B8644B5" w14:textId="77777777" w:rsidR="00117805" w:rsidRDefault="0011780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805" w14:paraId="00CC40CA" w14:textId="77777777" w:rsidTr="00676833">
        <w:tc>
          <w:tcPr>
            <w:tcW w:w="2335" w:type="dxa"/>
            <w:shd w:val="clear" w:color="auto" w:fill="D9E2F3" w:themeFill="accent1" w:themeFillTint="33"/>
          </w:tcPr>
          <w:p w14:paraId="6CC359FB" w14:textId="260AB41C" w:rsidR="00117805" w:rsidRPr="0021122B" w:rsidRDefault="00676833" w:rsidP="00250AE7">
            <w:pPr>
              <w:rPr>
                <w:rFonts w:ascii="Arial" w:hAnsi="Arial" w:cs="Arial"/>
                <w:sz w:val="24"/>
                <w:szCs w:val="24"/>
              </w:rPr>
            </w:pPr>
            <w:r w:rsidRPr="0021122B">
              <w:rPr>
                <w:rFonts w:ascii="Arial" w:hAnsi="Arial" w:cs="Arial"/>
                <w:sz w:val="24"/>
                <w:szCs w:val="24"/>
              </w:rPr>
              <w:t>Company Email:</w:t>
            </w:r>
          </w:p>
        </w:tc>
        <w:tc>
          <w:tcPr>
            <w:tcW w:w="8455" w:type="dxa"/>
          </w:tcPr>
          <w:p w14:paraId="1D5FD71D" w14:textId="77777777" w:rsidR="00117805" w:rsidRDefault="0011780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805" w14:paraId="12A927E1" w14:textId="77777777" w:rsidTr="00676833">
        <w:tc>
          <w:tcPr>
            <w:tcW w:w="2335" w:type="dxa"/>
            <w:shd w:val="clear" w:color="auto" w:fill="D9E2F3" w:themeFill="accent1" w:themeFillTint="33"/>
          </w:tcPr>
          <w:p w14:paraId="36DE4346" w14:textId="62D1CF4D" w:rsidR="00117805" w:rsidRPr="0021122B" w:rsidRDefault="00676833" w:rsidP="00250AE7">
            <w:pPr>
              <w:rPr>
                <w:rFonts w:ascii="Arial" w:hAnsi="Arial" w:cs="Arial"/>
                <w:sz w:val="24"/>
                <w:szCs w:val="24"/>
              </w:rPr>
            </w:pPr>
            <w:r w:rsidRPr="0021122B">
              <w:rPr>
                <w:rFonts w:ascii="Arial" w:hAnsi="Arial" w:cs="Arial"/>
                <w:sz w:val="24"/>
                <w:szCs w:val="24"/>
              </w:rPr>
              <w:t>Phone Number:</w:t>
            </w:r>
          </w:p>
        </w:tc>
        <w:tc>
          <w:tcPr>
            <w:tcW w:w="8455" w:type="dxa"/>
          </w:tcPr>
          <w:p w14:paraId="07C7AF9F" w14:textId="77777777" w:rsidR="00117805" w:rsidRDefault="0011780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805" w14:paraId="24826BC6" w14:textId="77777777" w:rsidTr="00676833">
        <w:tc>
          <w:tcPr>
            <w:tcW w:w="2335" w:type="dxa"/>
            <w:shd w:val="clear" w:color="auto" w:fill="D9E2F3" w:themeFill="accent1" w:themeFillTint="33"/>
          </w:tcPr>
          <w:p w14:paraId="7E6B904B" w14:textId="64065AAF" w:rsidR="00117805" w:rsidRPr="0021122B" w:rsidRDefault="00676833" w:rsidP="00250AE7">
            <w:pPr>
              <w:rPr>
                <w:rFonts w:ascii="Arial" w:hAnsi="Arial" w:cs="Arial"/>
                <w:sz w:val="24"/>
                <w:szCs w:val="24"/>
              </w:rPr>
            </w:pPr>
            <w:r w:rsidRPr="0021122B">
              <w:rPr>
                <w:rFonts w:ascii="Arial" w:hAnsi="Arial" w:cs="Arial"/>
                <w:sz w:val="24"/>
                <w:szCs w:val="24"/>
              </w:rPr>
              <w:t>Contact Name:</w:t>
            </w:r>
          </w:p>
        </w:tc>
        <w:tc>
          <w:tcPr>
            <w:tcW w:w="8455" w:type="dxa"/>
          </w:tcPr>
          <w:p w14:paraId="7F8B77DE" w14:textId="77777777" w:rsidR="00117805" w:rsidRDefault="0011780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368F41" w14:textId="5422251B" w:rsidR="0019565D" w:rsidRDefault="0019565D" w:rsidP="00250AE7">
      <w:pPr>
        <w:rPr>
          <w:rFonts w:ascii="Arial" w:hAnsi="Arial" w:cs="Arial"/>
          <w:sz w:val="24"/>
          <w:szCs w:val="24"/>
        </w:rPr>
      </w:pPr>
      <w:r w:rsidRPr="0019565D">
        <w:rPr>
          <w:rFonts w:ascii="Arial" w:hAnsi="Arial" w:cs="Arial"/>
          <w:b/>
          <w:bCs/>
          <w:sz w:val="24"/>
          <w:szCs w:val="24"/>
        </w:rPr>
        <w:t>Send the invoice to:</w:t>
      </w:r>
      <w:r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  <w:sz w:val="24"/>
            <w:szCs w:val="24"/>
          </w:rPr>
          <w:id w:val="1640462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Company’s Email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6164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>Student’s Email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A71545" w14:paraId="44848D27" w14:textId="77777777" w:rsidTr="00A71545">
        <w:tc>
          <w:tcPr>
            <w:tcW w:w="2158" w:type="dxa"/>
          </w:tcPr>
          <w:p w14:paraId="45FE3D71" w14:textId="5E493A33" w:rsidR="00A71545" w:rsidRDefault="00E578F7" w:rsidP="00250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Name</w:t>
            </w:r>
          </w:p>
        </w:tc>
        <w:tc>
          <w:tcPr>
            <w:tcW w:w="2158" w:type="dxa"/>
          </w:tcPr>
          <w:p w14:paraId="4587E0E2" w14:textId="645CF9F1" w:rsidR="00A71545" w:rsidRDefault="00E578F7" w:rsidP="00250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Last Name</w:t>
            </w:r>
          </w:p>
        </w:tc>
        <w:tc>
          <w:tcPr>
            <w:tcW w:w="2158" w:type="dxa"/>
          </w:tcPr>
          <w:p w14:paraId="08CB06DC" w14:textId="531D8025" w:rsidR="00A71545" w:rsidRDefault="00E578F7" w:rsidP="00250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Requested Username</w:t>
            </w:r>
            <w:r w:rsidR="00AF224D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2158" w:type="dxa"/>
          </w:tcPr>
          <w:p w14:paraId="6FD2E7B5" w14:textId="1770DA59" w:rsidR="00A71545" w:rsidRDefault="008C795C" w:rsidP="00250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Requested Password</w:t>
            </w:r>
          </w:p>
        </w:tc>
        <w:tc>
          <w:tcPr>
            <w:tcW w:w="2158" w:type="dxa"/>
          </w:tcPr>
          <w:p w14:paraId="090FF707" w14:textId="2666960F" w:rsidR="00A71545" w:rsidRDefault="008C795C" w:rsidP="00250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Email Address</w:t>
            </w:r>
          </w:p>
        </w:tc>
      </w:tr>
      <w:tr w:rsidR="00A71545" w14:paraId="3FF0A10F" w14:textId="77777777" w:rsidTr="00891B8F">
        <w:tc>
          <w:tcPr>
            <w:tcW w:w="2158" w:type="dxa"/>
            <w:shd w:val="clear" w:color="auto" w:fill="D9E2F3" w:themeFill="accent1" w:themeFillTint="33"/>
          </w:tcPr>
          <w:p w14:paraId="2C27E131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10F6EE58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6C225BC4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7D275813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696AC411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545" w14:paraId="4D27E128" w14:textId="77777777" w:rsidTr="00A71545">
        <w:tc>
          <w:tcPr>
            <w:tcW w:w="2158" w:type="dxa"/>
          </w:tcPr>
          <w:p w14:paraId="0D5F90F9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6494FBD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584D0BD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3348BCA6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087A0BEB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545" w14:paraId="4711FC64" w14:textId="77777777" w:rsidTr="00891B8F">
        <w:tc>
          <w:tcPr>
            <w:tcW w:w="2158" w:type="dxa"/>
            <w:shd w:val="clear" w:color="auto" w:fill="D9E2F3" w:themeFill="accent1" w:themeFillTint="33"/>
          </w:tcPr>
          <w:p w14:paraId="0DF58A82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1FCF61F0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71ECFD51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2BBEF10E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57327DD3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545" w14:paraId="4C57E500" w14:textId="77777777" w:rsidTr="00A71545">
        <w:tc>
          <w:tcPr>
            <w:tcW w:w="2158" w:type="dxa"/>
          </w:tcPr>
          <w:p w14:paraId="180C6205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E191D8E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48F8BDB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1F51E08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38E1211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545" w14:paraId="489661EE" w14:textId="77777777" w:rsidTr="00891B8F">
        <w:tc>
          <w:tcPr>
            <w:tcW w:w="2158" w:type="dxa"/>
            <w:shd w:val="clear" w:color="auto" w:fill="D9E2F3" w:themeFill="accent1" w:themeFillTint="33"/>
          </w:tcPr>
          <w:p w14:paraId="62F90E22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07A02617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25E1FDE0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69D532B8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3307AD76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545" w14:paraId="622CE362" w14:textId="77777777" w:rsidTr="00A71545">
        <w:tc>
          <w:tcPr>
            <w:tcW w:w="2158" w:type="dxa"/>
          </w:tcPr>
          <w:p w14:paraId="4C37CE0A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3E822AA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4B867CBE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016C6C94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378E1E4B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545" w14:paraId="33E4774E" w14:textId="77777777" w:rsidTr="00891B8F">
        <w:tc>
          <w:tcPr>
            <w:tcW w:w="2158" w:type="dxa"/>
            <w:shd w:val="clear" w:color="auto" w:fill="D9E2F3" w:themeFill="accent1" w:themeFillTint="33"/>
          </w:tcPr>
          <w:p w14:paraId="6F1C1E7C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24CA6CDD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04BF30D5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35C106FD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4935E6CF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545" w14:paraId="5206A362" w14:textId="77777777" w:rsidTr="00A71545">
        <w:tc>
          <w:tcPr>
            <w:tcW w:w="2158" w:type="dxa"/>
          </w:tcPr>
          <w:p w14:paraId="5EC1B896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48D336BF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9E81892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08039B6B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0D6E0D73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545" w14:paraId="7AF4E671" w14:textId="77777777" w:rsidTr="00405A63">
        <w:tc>
          <w:tcPr>
            <w:tcW w:w="2158" w:type="dxa"/>
            <w:shd w:val="clear" w:color="auto" w:fill="D9E2F3" w:themeFill="accent1" w:themeFillTint="33"/>
          </w:tcPr>
          <w:p w14:paraId="63B6BFB0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74E4C203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06F3EFB2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573F23DA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2C4F5822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545" w14:paraId="596D2F4E" w14:textId="77777777" w:rsidTr="00A71545">
        <w:tc>
          <w:tcPr>
            <w:tcW w:w="2158" w:type="dxa"/>
          </w:tcPr>
          <w:p w14:paraId="203971F1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6D4EBD0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41676C6B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37B72741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0869AF0D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545" w14:paraId="0AC2F9D7" w14:textId="77777777" w:rsidTr="00405A63">
        <w:tc>
          <w:tcPr>
            <w:tcW w:w="2158" w:type="dxa"/>
            <w:shd w:val="clear" w:color="auto" w:fill="D9E2F3" w:themeFill="accent1" w:themeFillTint="33"/>
          </w:tcPr>
          <w:p w14:paraId="4CBCBC45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7F8F8359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3FAED6D5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317479A1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5C6ADD91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545" w14:paraId="125FB48B" w14:textId="77777777" w:rsidTr="00A71545">
        <w:tc>
          <w:tcPr>
            <w:tcW w:w="2158" w:type="dxa"/>
          </w:tcPr>
          <w:p w14:paraId="74F771BD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3D3482F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B851BE6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C8C24D0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76D2CE2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545" w14:paraId="1D86BC39" w14:textId="77777777" w:rsidTr="00405A63">
        <w:tc>
          <w:tcPr>
            <w:tcW w:w="2158" w:type="dxa"/>
            <w:shd w:val="clear" w:color="auto" w:fill="D9E2F3" w:themeFill="accent1" w:themeFillTint="33"/>
          </w:tcPr>
          <w:p w14:paraId="7C9DF52F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52D41139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2CA58901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6585C846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58610842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545" w14:paraId="678A3794" w14:textId="77777777" w:rsidTr="00A71545">
        <w:tc>
          <w:tcPr>
            <w:tcW w:w="2158" w:type="dxa"/>
          </w:tcPr>
          <w:p w14:paraId="54EF8DEE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0524B849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CBE6D4F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07450A8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94718AB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545" w14:paraId="1CCC22B8" w14:textId="77777777" w:rsidTr="00405A63">
        <w:tc>
          <w:tcPr>
            <w:tcW w:w="2158" w:type="dxa"/>
            <w:shd w:val="clear" w:color="auto" w:fill="D9E2F3" w:themeFill="accent1" w:themeFillTint="33"/>
          </w:tcPr>
          <w:p w14:paraId="3C831257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0B636AD3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0005E49E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7D202B34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D9E2F3" w:themeFill="accent1" w:themeFillTint="33"/>
          </w:tcPr>
          <w:p w14:paraId="562677BB" w14:textId="77777777" w:rsidR="00A71545" w:rsidRDefault="00A71545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9C4A2F" w14:textId="601D6680" w:rsidR="009157D7" w:rsidRPr="00730A85" w:rsidRDefault="00AF224D" w:rsidP="00250AE7">
      <w:pPr>
        <w:rPr>
          <w:rFonts w:ascii="Arial" w:hAnsi="Arial" w:cs="Arial"/>
          <w:i/>
          <w:iCs/>
        </w:rPr>
      </w:pPr>
      <w:r w:rsidRPr="00730A85">
        <w:rPr>
          <w:rFonts w:ascii="Arial" w:hAnsi="Arial" w:cs="Arial"/>
          <w:i/>
          <w:iCs/>
        </w:rPr>
        <w:t xml:space="preserve">** Username must be unique.  If </w:t>
      </w:r>
      <w:r w:rsidR="009F4298" w:rsidRPr="00730A85">
        <w:rPr>
          <w:rFonts w:ascii="Arial" w:hAnsi="Arial" w:cs="Arial"/>
          <w:i/>
          <w:iCs/>
        </w:rPr>
        <w:t>the requested username isn’t unique, we will change it slightly and notify you.</w:t>
      </w:r>
    </w:p>
    <w:p w14:paraId="03C43E4D" w14:textId="73144644" w:rsidR="00A2545B" w:rsidRPr="00730A85" w:rsidRDefault="00EB72B0" w:rsidP="00250AE7">
      <w:pPr>
        <w:rPr>
          <w:rFonts w:ascii="Arial" w:hAnsi="Arial" w:cs="Arial"/>
        </w:rPr>
      </w:pPr>
      <w:r w:rsidRPr="00730A85">
        <w:rPr>
          <w:rFonts w:ascii="Arial" w:hAnsi="Arial" w:cs="Arial"/>
          <w:b/>
          <w:bCs/>
        </w:rPr>
        <w:t>MedEd America offers the following On-site Live Classes in Escambia, Santa Rosa, and Okaloosa Counties</w:t>
      </w:r>
      <w:r w:rsidR="00A2545B" w:rsidRPr="00730A85">
        <w:rPr>
          <w:rFonts w:ascii="Arial" w:hAnsi="Arial" w:cs="Arial"/>
          <w:b/>
          <w:bCs/>
        </w:rPr>
        <w:t>.  Please check the class(es) you need</w:t>
      </w:r>
      <w:r w:rsidR="001010FA" w:rsidRPr="00730A85">
        <w:rPr>
          <w:rFonts w:ascii="Arial" w:hAnsi="Arial" w:cs="Arial"/>
          <w:b/>
          <w:bCs/>
        </w:rPr>
        <w:t>,</w:t>
      </w:r>
      <w:r w:rsidR="00A2545B" w:rsidRPr="00730A85">
        <w:rPr>
          <w:rFonts w:ascii="Arial" w:hAnsi="Arial" w:cs="Arial"/>
          <w:b/>
          <w:bCs/>
        </w:rPr>
        <w:t xml:space="preserve"> and someone will contact you for scheduling</w:t>
      </w:r>
      <w:r w:rsidR="00A83C27" w:rsidRPr="00730A85">
        <w:rPr>
          <w:rFonts w:ascii="Arial" w:hAnsi="Arial" w:cs="Arial"/>
          <w:b/>
          <w:bCs/>
        </w:rPr>
        <w:t xml:space="preserve">.  For </w:t>
      </w:r>
      <w:r w:rsidR="009A1E31" w:rsidRPr="00730A85">
        <w:rPr>
          <w:rFonts w:ascii="Arial" w:hAnsi="Arial" w:cs="Arial"/>
          <w:b/>
          <w:bCs/>
        </w:rPr>
        <w:t>live classes outside of our local area</w:t>
      </w:r>
      <w:r w:rsidR="00644A0B" w:rsidRPr="00730A85">
        <w:rPr>
          <w:rFonts w:ascii="Arial" w:hAnsi="Arial" w:cs="Arial"/>
          <w:b/>
          <w:bCs/>
        </w:rPr>
        <w:t xml:space="preserve">, please email </w:t>
      </w:r>
      <w:hyperlink r:id="rId6" w:history="1">
        <w:r w:rsidR="00F8124F" w:rsidRPr="00180209">
          <w:rPr>
            <w:rStyle w:val="Hyperlink"/>
            <w:rFonts w:ascii="Arial" w:hAnsi="Arial" w:cs="Arial"/>
            <w:b/>
            <w:bCs/>
          </w:rPr>
          <w:t>meaqualityassurance@gmail.com</w:t>
        </w:r>
      </w:hyperlink>
      <w:r w:rsidR="00F8124F">
        <w:rPr>
          <w:rFonts w:ascii="Arial" w:hAnsi="Arial" w:cs="Arial"/>
          <w:b/>
          <w:bCs/>
        </w:rPr>
        <w:t xml:space="preserve"> </w:t>
      </w:r>
      <w:r w:rsidR="00644A0B" w:rsidRPr="00730A85">
        <w:rPr>
          <w:rFonts w:ascii="Arial" w:hAnsi="Arial" w:cs="Arial"/>
          <w:b/>
          <w:bCs/>
        </w:rPr>
        <w:t xml:space="preserve"> for availabilit</w:t>
      </w:r>
      <w:r w:rsidR="00F8124F">
        <w:rPr>
          <w:rFonts w:ascii="Arial" w:hAnsi="Arial" w:cs="Arial"/>
          <w:b/>
          <w:bCs/>
        </w:rPr>
        <w:t>y and scheduling.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2429"/>
        <w:gridCol w:w="4765"/>
      </w:tblGrid>
      <w:tr w:rsidR="00F066B9" w14:paraId="6A76C871" w14:textId="77777777" w:rsidTr="004D2E3A">
        <w:tc>
          <w:tcPr>
            <w:tcW w:w="3596" w:type="dxa"/>
          </w:tcPr>
          <w:p w14:paraId="694BAC81" w14:textId="09135C84" w:rsidR="00F066B9" w:rsidRDefault="00B471E6" w:rsidP="00250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 Name</w:t>
            </w:r>
          </w:p>
        </w:tc>
        <w:tc>
          <w:tcPr>
            <w:tcW w:w="2429" w:type="dxa"/>
          </w:tcPr>
          <w:p w14:paraId="1725B99E" w14:textId="67E0ACC1" w:rsidR="00F066B9" w:rsidRDefault="00B471E6" w:rsidP="00250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Students</w:t>
            </w:r>
          </w:p>
        </w:tc>
        <w:tc>
          <w:tcPr>
            <w:tcW w:w="4765" w:type="dxa"/>
          </w:tcPr>
          <w:p w14:paraId="1D4E9354" w14:textId="087EDC13" w:rsidR="00F066B9" w:rsidRDefault="00B471E6" w:rsidP="00250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Location</w:t>
            </w:r>
            <w:r w:rsidR="004D2E3A">
              <w:rPr>
                <w:rFonts w:ascii="Arial" w:hAnsi="Arial" w:cs="Arial"/>
                <w:sz w:val="24"/>
                <w:szCs w:val="24"/>
              </w:rPr>
              <w:t xml:space="preserve"> Address</w:t>
            </w:r>
          </w:p>
        </w:tc>
      </w:tr>
      <w:tr w:rsidR="00F066B9" w14:paraId="55D8528F" w14:textId="77777777" w:rsidTr="00891B8F">
        <w:tc>
          <w:tcPr>
            <w:tcW w:w="3596" w:type="dxa"/>
            <w:shd w:val="clear" w:color="auto" w:fill="D9E2F3" w:themeFill="accent1" w:themeFillTint="33"/>
          </w:tcPr>
          <w:p w14:paraId="69F48977" w14:textId="47362ED6" w:rsidR="00F066B9" w:rsidRDefault="0013197E" w:rsidP="00250AE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2601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Medication Administration Skills Validation</w:t>
            </w:r>
          </w:p>
        </w:tc>
        <w:tc>
          <w:tcPr>
            <w:tcW w:w="2429" w:type="dxa"/>
            <w:shd w:val="clear" w:color="auto" w:fill="D9E2F3" w:themeFill="accent1" w:themeFillTint="33"/>
          </w:tcPr>
          <w:p w14:paraId="103D455A" w14:textId="77777777" w:rsidR="0013197E" w:rsidRDefault="0013197E" w:rsidP="001319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6262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Initial:</w:t>
            </w:r>
          </w:p>
          <w:p w14:paraId="654A8214" w14:textId="199A5627" w:rsidR="00F066B9" w:rsidRDefault="0013197E" w:rsidP="001319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0643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Renewal:</w:t>
            </w:r>
          </w:p>
        </w:tc>
        <w:tc>
          <w:tcPr>
            <w:tcW w:w="4765" w:type="dxa"/>
            <w:shd w:val="clear" w:color="auto" w:fill="D9E2F3" w:themeFill="accent1" w:themeFillTint="33"/>
          </w:tcPr>
          <w:p w14:paraId="766D3006" w14:textId="77777777" w:rsidR="00F066B9" w:rsidRDefault="00F066B9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6B9" w14:paraId="1BE95AE4" w14:textId="77777777" w:rsidTr="004D2E3A">
        <w:tc>
          <w:tcPr>
            <w:tcW w:w="3596" w:type="dxa"/>
          </w:tcPr>
          <w:p w14:paraId="66E425DE" w14:textId="6E6260DC" w:rsidR="00F066B9" w:rsidRDefault="0013197E" w:rsidP="00250AE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8606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Prescribed Enteral Formula Administration (PEFA)</w:t>
            </w:r>
            <w:r>
              <w:rPr>
                <w:rFonts w:ascii="Arial" w:hAnsi="Arial" w:cs="Arial"/>
                <w:sz w:val="24"/>
                <w:szCs w:val="24"/>
              </w:rPr>
              <w:t xml:space="preserve"> Skills Validation</w:t>
            </w:r>
          </w:p>
        </w:tc>
        <w:tc>
          <w:tcPr>
            <w:tcW w:w="2429" w:type="dxa"/>
          </w:tcPr>
          <w:p w14:paraId="00C7C88C" w14:textId="6D4962A4" w:rsidR="0013197E" w:rsidRDefault="0013197E" w:rsidP="001319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8021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Initial:</w:t>
            </w:r>
          </w:p>
          <w:p w14:paraId="598DA165" w14:textId="0B6550CB" w:rsidR="00F066B9" w:rsidRDefault="0013197E" w:rsidP="001319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0778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Renewal:</w:t>
            </w:r>
          </w:p>
        </w:tc>
        <w:tc>
          <w:tcPr>
            <w:tcW w:w="4765" w:type="dxa"/>
          </w:tcPr>
          <w:p w14:paraId="2975812D" w14:textId="77777777" w:rsidR="00F066B9" w:rsidRDefault="00F066B9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6B9" w14:paraId="7F8C005D" w14:textId="77777777" w:rsidTr="00891B8F">
        <w:tc>
          <w:tcPr>
            <w:tcW w:w="3596" w:type="dxa"/>
            <w:shd w:val="clear" w:color="auto" w:fill="D9E2F3" w:themeFill="accent1" w:themeFillTint="33"/>
          </w:tcPr>
          <w:p w14:paraId="62509180" w14:textId="642C092B" w:rsidR="009D6721" w:rsidRDefault="009D6721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D9E2F3" w:themeFill="accent1" w:themeFillTint="33"/>
          </w:tcPr>
          <w:p w14:paraId="47EACFF0" w14:textId="77777777" w:rsidR="00F066B9" w:rsidRDefault="00F066B9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5" w:type="dxa"/>
            <w:shd w:val="clear" w:color="auto" w:fill="D9E2F3" w:themeFill="accent1" w:themeFillTint="33"/>
          </w:tcPr>
          <w:p w14:paraId="16380E5F" w14:textId="77777777" w:rsidR="00F066B9" w:rsidRDefault="00F066B9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6CD" w14:paraId="0AA88E77" w14:textId="77777777" w:rsidTr="004D2E3A">
        <w:tc>
          <w:tcPr>
            <w:tcW w:w="3596" w:type="dxa"/>
          </w:tcPr>
          <w:p w14:paraId="4BE3C596" w14:textId="08689CC1" w:rsidR="004726CD" w:rsidRDefault="004726CD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</w:tcPr>
          <w:p w14:paraId="7C1FECF8" w14:textId="335A12E2" w:rsidR="00B11030" w:rsidRDefault="00B11030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5" w:type="dxa"/>
          </w:tcPr>
          <w:p w14:paraId="6FD2F25B" w14:textId="77777777" w:rsidR="004726CD" w:rsidRDefault="004726CD" w:rsidP="00250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B9D240" w14:textId="77777777" w:rsidR="00AE15D4" w:rsidRPr="009744A5" w:rsidRDefault="00AE15D4" w:rsidP="00514933">
      <w:pPr>
        <w:rPr>
          <w:rFonts w:ascii="Arial" w:hAnsi="Arial" w:cs="Arial"/>
          <w:sz w:val="32"/>
          <w:szCs w:val="32"/>
        </w:rPr>
      </w:pPr>
    </w:p>
    <w:sectPr w:rsidR="00AE15D4" w:rsidRPr="009744A5" w:rsidSect="00FB7E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2NjE2MTE3NjECcpR0lIJTi4sz8/NACgxrAbDwoQ8sAAAA"/>
  </w:docVars>
  <w:rsids>
    <w:rsidRoot w:val="0068192D"/>
    <w:rsid w:val="001010FA"/>
    <w:rsid w:val="00117805"/>
    <w:rsid w:val="0013197E"/>
    <w:rsid w:val="0019565D"/>
    <w:rsid w:val="0021122B"/>
    <w:rsid w:val="00250AE7"/>
    <w:rsid w:val="002A07C3"/>
    <w:rsid w:val="002C6531"/>
    <w:rsid w:val="00405A63"/>
    <w:rsid w:val="004726CD"/>
    <w:rsid w:val="004B26E9"/>
    <w:rsid w:val="004D2E3A"/>
    <w:rsid w:val="00514933"/>
    <w:rsid w:val="00516445"/>
    <w:rsid w:val="0062599D"/>
    <w:rsid w:val="00644A0B"/>
    <w:rsid w:val="00676833"/>
    <w:rsid w:val="0068192D"/>
    <w:rsid w:val="00730A85"/>
    <w:rsid w:val="00787AC1"/>
    <w:rsid w:val="007D669B"/>
    <w:rsid w:val="00891B8F"/>
    <w:rsid w:val="008C795C"/>
    <w:rsid w:val="009157D7"/>
    <w:rsid w:val="009744A5"/>
    <w:rsid w:val="009A1E31"/>
    <w:rsid w:val="009D6721"/>
    <w:rsid w:val="009F4298"/>
    <w:rsid w:val="00A2545B"/>
    <w:rsid w:val="00A71545"/>
    <w:rsid w:val="00A83C27"/>
    <w:rsid w:val="00AE15D4"/>
    <w:rsid w:val="00AF224D"/>
    <w:rsid w:val="00B11030"/>
    <w:rsid w:val="00B471E6"/>
    <w:rsid w:val="00C345AC"/>
    <w:rsid w:val="00C834FC"/>
    <w:rsid w:val="00CB7C2F"/>
    <w:rsid w:val="00CC59E7"/>
    <w:rsid w:val="00E14665"/>
    <w:rsid w:val="00E578F7"/>
    <w:rsid w:val="00E913EC"/>
    <w:rsid w:val="00EB72B0"/>
    <w:rsid w:val="00ED244D"/>
    <w:rsid w:val="00F066B9"/>
    <w:rsid w:val="00F8124F"/>
    <w:rsid w:val="00FB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6237D"/>
  <w15:chartTrackingRefBased/>
  <w15:docId w15:val="{ECDADEB0-527B-4975-BCB7-D81A9042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A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aqualityassurance@gmail.com" TargetMode="External"/><Relationship Id="rId5" Type="http://schemas.openxmlformats.org/officeDocument/2006/relationships/hyperlink" Target="mailto:meaqualityassuranc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Dorthea P. Carper, RN</dc:creator>
  <cp:keywords/>
  <dc:description/>
  <cp:lastModifiedBy>Dorthea Carper</cp:lastModifiedBy>
  <cp:revision>2</cp:revision>
  <dcterms:created xsi:type="dcterms:W3CDTF">2024-07-20T23:51:00Z</dcterms:created>
  <dcterms:modified xsi:type="dcterms:W3CDTF">2024-07-20T23:51:00Z</dcterms:modified>
</cp:coreProperties>
</file>